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35" w:rsidRPr="0077229D" w:rsidRDefault="00F24835" w:rsidP="00F2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AAC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Pr="0077229D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77229D" w:rsidRPr="007722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7229D">
        <w:rPr>
          <w:rFonts w:ascii="Times New Roman" w:eastAsia="Arial" w:hAnsi="Times New Roman" w:cs="Times New Roman"/>
          <w:b/>
          <w:sz w:val="24"/>
          <w:szCs w:val="24"/>
        </w:rPr>
        <w:t>PPP19.021.3</w:t>
      </w:r>
      <w:bookmarkStart w:id="0" w:name="_GoBack"/>
      <w:bookmarkEnd w:id="0"/>
      <w:r w:rsidR="0077229D" w:rsidRPr="0077229D">
        <w:rPr>
          <w:rFonts w:ascii="Times New Roman" w:eastAsia="Arial" w:hAnsi="Times New Roman" w:cs="Times New Roman"/>
          <w:b/>
          <w:sz w:val="24"/>
          <w:szCs w:val="24"/>
        </w:rPr>
        <w:t>.2020</w:t>
      </w:r>
    </w:p>
    <w:p w:rsidR="00F24835" w:rsidRPr="00F40AAC" w:rsidRDefault="00F24835" w:rsidP="00F2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AAC">
        <w:rPr>
          <w:rFonts w:ascii="Times New Roman" w:hAnsi="Times New Roman" w:cs="Times New Roman"/>
          <w:b/>
          <w:bCs/>
          <w:sz w:val="24"/>
          <w:szCs w:val="24"/>
        </w:rPr>
        <w:t>Dyrektora Poradni Psychologiczno-Pedagogicznej nr 19</w:t>
      </w:r>
    </w:p>
    <w:p w:rsidR="00F24835" w:rsidRPr="00F40AAC" w:rsidRDefault="00F24835" w:rsidP="00F2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AAC">
        <w:rPr>
          <w:rFonts w:ascii="Times New Roman" w:hAnsi="Times New Roman" w:cs="Times New Roman"/>
          <w:b/>
          <w:bCs/>
          <w:sz w:val="24"/>
          <w:szCs w:val="24"/>
        </w:rPr>
        <w:t>z dnia 23 marca 2020</w:t>
      </w:r>
    </w:p>
    <w:p w:rsidR="00F24835" w:rsidRPr="00F40AAC" w:rsidRDefault="00F24835" w:rsidP="00F24835">
      <w:pPr>
        <w:pStyle w:val="NormalnyWeb"/>
        <w:spacing w:before="0" w:beforeAutospacing="0" w:after="0" w:afterAutospacing="0"/>
        <w:jc w:val="center"/>
      </w:pPr>
      <w:bookmarkStart w:id="1" w:name="_Hlk37920616"/>
      <w:r w:rsidRPr="00F40AAC">
        <w:t xml:space="preserve">w sprawie czasowego ograniczenia funkcjonowania </w:t>
      </w:r>
    </w:p>
    <w:p w:rsidR="00F24835" w:rsidRPr="00F40AAC" w:rsidRDefault="00F24835" w:rsidP="00F24835">
      <w:pPr>
        <w:pStyle w:val="NormalnyWeb"/>
        <w:spacing w:before="0" w:beforeAutospacing="0" w:after="0" w:afterAutospacing="0"/>
        <w:jc w:val="center"/>
      </w:pPr>
      <w:r w:rsidRPr="00F40AAC">
        <w:t>Poradni</w:t>
      </w:r>
      <w:bookmarkEnd w:id="1"/>
      <w:r w:rsidRPr="00F40AAC">
        <w:t xml:space="preserve"> Psychologiczno-Pedagogicznej nr 19</w:t>
      </w:r>
    </w:p>
    <w:p w:rsidR="00F24835" w:rsidRPr="00F40AAC" w:rsidRDefault="00F24835" w:rsidP="00F24835">
      <w:pPr>
        <w:pStyle w:val="NormalnyWeb"/>
        <w:spacing w:before="0" w:beforeAutospacing="0" w:after="0" w:afterAutospacing="0"/>
        <w:jc w:val="center"/>
      </w:pPr>
    </w:p>
    <w:p w:rsidR="00F24835" w:rsidRPr="00F40AAC" w:rsidRDefault="00F24835" w:rsidP="00F24835">
      <w:pPr>
        <w:pStyle w:val="Default"/>
        <w:jc w:val="both"/>
        <w:rPr>
          <w:rFonts w:eastAsiaTheme="minorEastAsia"/>
          <w:color w:val="000000" w:themeColor="text1"/>
          <w:kern w:val="24"/>
          <w:lang w:eastAsia="pl-PL"/>
        </w:rPr>
      </w:pPr>
      <w:r w:rsidRPr="00F40AAC">
        <w:t>Na podstawie</w:t>
      </w:r>
      <w:r w:rsidRPr="00F40AAC">
        <w:rPr>
          <w:shd w:val="clear" w:color="auto" w:fill="FFFFFF"/>
        </w:rPr>
        <w:t xml:space="preserve"> </w:t>
      </w:r>
      <w:r w:rsidRPr="00F40AAC">
        <w:t>§1 Rozporządzenia</w:t>
      </w:r>
      <w:r w:rsidRPr="00F40AAC">
        <w:rPr>
          <w:rFonts w:eastAsiaTheme="minorEastAsia"/>
          <w:color w:val="000000" w:themeColor="text1"/>
          <w:kern w:val="24"/>
        </w:rPr>
        <w:t xml:space="preserve"> Ministra Edukacji Narodowej</w:t>
      </w:r>
      <w:r w:rsidRPr="00F40AAC">
        <w:rPr>
          <w:rFonts w:eastAsiaTheme="minorEastAsia"/>
          <w:color w:val="000000" w:themeColor="text1"/>
          <w:kern w:val="24"/>
          <w:lang w:eastAsia="pl-PL"/>
        </w:rPr>
        <w:t xml:space="preserve"> z dnia 20 marca 2020 r. </w:t>
      </w:r>
      <w:r w:rsidRPr="00F40AAC">
        <w:rPr>
          <w:rFonts w:eastAsiaTheme="minorEastAsia"/>
          <w:color w:val="000000" w:themeColor="text1"/>
          <w:kern w:val="24"/>
          <w:lang w:eastAsia="pl-PL"/>
        </w:rPr>
        <w:br/>
        <w:t xml:space="preserve">w sprawie szczególnych rozwiązań w okresie czasowego ograniczenia funkcjonowania jednostek systemu oświaty w związku z zapobieganiem, przeciwdziałaniem i zwalczaniem COVID-19 (Dz.U. z 2020 r. </w:t>
      </w:r>
      <w:hyperlink r:id="rId5" w:history="1">
        <w:r w:rsidRPr="00F40AAC">
          <w:rPr>
            <w:rFonts w:eastAsiaTheme="minorEastAsia"/>
            <w:color w:val="000000" w:themeColor="text1"/>
            <w:kern w:val="24"/>
            <w:lang w:eastAsia="pl-PL"/>
          </w:rPr>
          <w:t>poz</w:t>
        </w:r>
      </w:hyperlink>
      <w:hyperlink r:id="rId6" w:history="1">
        <w:r w:rsidRPr="00F40AAC">
          <w:rPr>
            <w:rFonts w:eastAsiaTheme="minorEastAsia"/>
            <w:color w:val="000000" w:themeColor="text1"/>
            <w:kern w:val="24"/>
            <w:lang w:eastAsia="pl-PL"/>
          </w:rPr>
          <w:t>.493</w:t>
        </w:r>
      </w:hyperlink>
      <w:r w:rsidRPr="00F40AAC">
        <w:rPr>
          <w:rFonts w:eastAsiaTheme="minorEastAsia"/>
          <w:color w:val="000000" w:themeColor="text1"/>
          <w:kern w:val="24"/>
          <w:lang w:eastAsia="pl-PL"/>
        </w:rPr>
        <w:t>ze zm. poz</w:t>
      </w:r>
      <w:hyperlink r:id="rId7" w:history="1">
        <w:r w:rsidRPr="00F40AAC">
          <w:rPr>
            <w:rFonts w:eastAsiaTheme="minorEastAsia"/>
            <w:color w:val="000000" w:themeColor="text1"/>
            <w:kern w:val="24"/>
            <w:lang w:eastAsia="pl-PL"/>
          </w:rPr>
          <w:t>. 530</w:t>
        </w:r>
      </w:hyperlink>
      <w:r w:rsidRPr="00F40AAC">
        <w:rPr>
          <w:rFonts w:eastAsiaTheme="minorEastAsia"/>
          <w:color w:val="000000" w:themeColor="text1"/>
          <w:kern w:val="24"/>
          <w:lang w:eastAsia="pl-PL"/>
        </w:rPr>
        <w:t xml:space="preserve">, poz. 564, poz.657), </w:t>
      </w:r>
    </w:p>
    <w:p w:rsidR="00F24835" w:rsidRPr="00F40AAC" w:rsidRDefault="00F24835" w:rsidP="00F24835">
      <w:pPr>
        <w:pStyle w:val="Default"/>
        <w:jc w:val="both"/>
        <w:rPr>
          <w:b/>
          <w:bCs/>
        </w:rPr>
      </w:pPr>
      <w:r w:rsidRPr="00F40AAC">
        <w:rPr>
          <w:rFonts w:eastAsiaTheme="minorEastAsia"/>
          <w:b/>
          <w:bCs/>
          <w:color w:val="000000" w:themeColor="text1"/>
          <w:kern w:val="24"/>
          <w:lang w:eastAsia="pl-PL"/>
        </w:rPr>
        <w:t>zarządzam co nast</w:t>
      </w:r>
      <w:r w:rsidRPr="00F40AAC">
        <w:rPr>
          <w:rFonts w:eastAsiaTheme="minorEastAsia"/>
          <w:b/>
          <w:bCs/>
          <w:color w:val="000000" w:themeColor="text1"/>
          <w:kern w:val="24"/>
        </w:rPr>
        <w:t>ę</w:t>
      </w:r>
      <w:r w:rsidRPr="00F40AAC">
        <w:rPr>
          <w:rFonts w:eastAsiaTheme="minorEastAsia"/>
          <w:b/>
          <w:bCs/>
          <w:color w:val="000000" w:themeColor="text1"/>
          <w:kern w:val="24"/>
          <w:lang w:eastAsia="pl-PL"/>
        </w:rPr>
        <w:t>puje:</w:t>
      </w:r>
    </w:p>
    <w:p w:rsidR="00F24835" w:rsidRPr="00F40AAC" w:rsidRDefault="00F24835" w:rsidP="00F24835">
      <w:pPr>
        <w:pStyle w:val="Normalny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</w:p>
    <w:p w:rsidR="00F24835" w:rsidRPr="00F40AAC" w:rsidRDefault="00F24835" w:rsidP="00F24835">
      <w:pPr>
        <w:spacing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2" w:name="_Hlk36298239"/>
      <w:r w:rsidRPr="00F40A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1.</w:t>
      </w:r>
      <w:bookmarkEnd w:id="2"/>
    </w:p>
    <w:p w:rsidR="00F24835" w:rsidRPr="00F40AAC" w:rsidRDefault="00F24835" w:rsidP="00F24835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kern w:val="24"/>
        </w:rPr>
      </w:pPr>
      <w:r w:rsidRPr="00F40AAC">
        <w:rPr>
          <w:rFonts w:eastAsiaTheme="minorEastAsia"/>
          <w:color w:val="000000" w:themeColor="text1"/>
          <w:kern w:val="24"/>
        </w:rPr>
        <w:t xml:space="preserve">W okresie od 23.03.2020  do odwołania Poradnia Psychologiczno-Pedagogiczna nr 19 w Warszawie, zwana dalej „poradnią” </w:t>
      </w:r>
      <w:r w:rsidRPr="00F40AAC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F40AAC">
        <w:rPr>
          <w:rFonts w:eastAsiaTheme="minorEastAsia"/>
          <w:color w:val="000000" w:themeColor="text1"/>
          <w:kern w:val="24"/>
        </w:rPr>
        <w:t xml:space="preserve">funkcjonuje w  ograniczonym zakresie. </w:t>
      </w:r>
    </w:p>
    <w:p w:rsidR="00F24835" w:rsidRPr="00F40AAC" w:rsidRDefault="00F24835" w:rsidP="00F24835">
      <w:pPr>
        <w:pStyle w:val="Akapitzlist"/>
        <w:ind w:left="0"/>
        <w:jc w:val="both"/>
        <w:rPr>
          <w:rFonts w:eastAsiaTheme="minorEastAsia"/>
          <w:color w:val="000000" w:themeColor="text1"/>
          <w:kern w:val="24"/>
        </w:rPr>
      </w:pPr>
    </w:p>
    <w:p w:rsidR="00F24835" w:rsidRPr="00F40AAC" w:rsidRDefault="00F24835" w:rsidP="00F24835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kern w:val="24"/>
        </w:rPr>
      </w:pPr>
      <w:r w:rsidRPr="00F40AAC">
        <w:rPr>
          <w:rFonts w:eastAsiaTheme="minorEastAsia"/>
          <w:color w:val="000000" w:themeColor="text1"/>
          <w:kern w:val="24"/>
        </w:rPr>
        <w:t xml:space="preserve">W okresie ograniczenia funkcjonowania poradni, dyrektor wykonuje swoje zadania za pomocą następujących środków komunikacji elektronicznej: </w:t>
      </w:r>
    </w:p>
    <w:p w:rsidR="00D81C5E" w:rsidRPr="00F40AAC" w:rsidRDefault="00F24835" w:rsidP="00D81C5E">
      <w:pPr>
        <w:ind w:left="708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F40AAC">
        <w:rPr>
          <w:rFonts w:ascii="Times New Roman" w:hAnsi="Times New Roman" w:cs="Times New Roman"/>
          <w:sz w:val="24"/>
          <w:szCs w:val="24"/>
        </w:rPr>
        <w:t>kontakt e-mail na  adres:</w:t>
      </w:r>
      <w:r w:rsidR="00D81C5E" w:rsidRPr="00F40AAC">
        <w:rPr>
          <w:rFonts w:ascii="Times New Roman" w:hAnsi="Times New Roman" w:cs="Times New Roman"/>
          <w:sz w:val="24"/>
          <w:szCs w:val="24"/>
        </w:rPr>
        <w:t xml:space="preserve"> </w:t>
      </w:r>
      <w:r w:rsidRPr="00F40AAC">
        <w:rPr>
          <w:rFonts w:ascii="Times New Roman" w:hAnsi="Times New Roman" w:cs="Times New Roman"/>
          <w:sz w:val="24"/>
          <w:szCs w:val="24"/>
        </w:rPr>
        <w:t xml:space="preserve">bmierzejewska@edu.um.warszawa.pl </w:t>
      </w:r>
      <w:r w:rsidRPr="00F40AAC">
        <w:rPr>
          <w:rFonts w:ascii="Times New Roman" w:hAnsi="Times New Roman" w:cs="Times New Roman"/>
          <w:sz w:val="24"/>
          <w:szCs w:val="24"/>
        </w:rPr>
        <w:br/>
        <w:t xml:space="preserve">lub kontakt telefoniczny: tel.  </w:t>
      </w:r>
      <w:r w:rsidR="00F40AAC">
        <w:rPr>
          <w:rFonts w:ascii="Times New Roman" w:hAnsi="Times New Roman" w:cs="Times New Roman"/>
          <w:sz w:val="24"/>
          <w:szCs w:val="24"/>
        </w:rPr>
        <w:t>513 906 360</w:t>
      </w:r>
      <w:r w:rsidRPr="00F4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C5E" w:rsidRPr="00F40AAC" w:rsidRDefault="00F24835" w:rsidP="00D81C5E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kern w:val="24"/>
        </w:rPr>
      </w:pPr>
      <w:r w:rsidRPr="00F40AAC">
        <w:rPr>
          <w:rFonts w:eastAsiaTheme="minorEastAsia"/>
          <w:color w:val="000000" w:themeColor="text1"/>
          <w:kern w:val="24"/>
        </w:rPr>
        <w:t>W okresie ograniczenia funkcjonowania poradni, Rada Pedagogiczna P</w:t>
      </w:r>
      <w:r w:rsidR="00D81C5E" w:rsidRPr="00F40AAC">
        <w:rPr>
          <w:rFonts w:eastAsiaTheme="minorEastAsia"/>
          <w:color w:val="000000" w:themeColor="text1"/>
          <w:kern w:val="24"/>
        </w:rPr>
        <w:t>PP nr 19</w:t>
      </w:r>
      <w:r w:rsidRPr="00F40AAC">
        <w:rPr>
          <w:rFonts w:eastAsiaTheme="minorEastAsia"/>
          <w:color w:val="000000" w:themeColor="text1"/>
          <w:kern w:val="24"/>
        </w:rPr>
        <w:t xml:space="preserve">,  może podejmować działania w ramach swoich kompetencji za pośrednictwem środków komunikacji elektronicznej. </w:t>
      </w:r>
    </w:p>
    <w:p w:rsidR="00D81C5E" w:rsidRPr="00F40AAC" w:rsidRDefault="00D81C5E" w:rsidP="00D81C5E">
      <w:pPr>
        <w:pStyle w:val="Akapitzlist"/>
        <w:jc w:val="both"/>
        <w:rPr>
          <w:rFonts w:eastAsiaTheme="minorEastAsia"/>
          <w:color w:val="000000" w:themeColor="text1"/>
          <w:kern w:val="24"/>
        </w:rPr>
      </w:pPr>
    </w:p>
    <w:p w:rsidR="00F24835" w:rsidRPr="00F40AAC" w:rsidRDefault="00F24835" w:rsidP="00F24835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kern w:val="24"/>
        </w:rPr>
      </w:pPr>
      <w:r w:rsidRPr="00F40AAC">
        <w:rPr>
          <w:rFonts w:eastAsiaTheme="minorEastAsia"/>
          <w:color w:val="000000" w:themeColor="text1"/>
          <w:kern w:val="24"/>
        </w:rPr>
        <w:t xml:space="preserve">W okresie ograniczenia funkcjonowania poradni, sprawy administracyjne adresowane do poradni i jej organów należy kierować do sekretariatu,  od poniedziałku do piątku </w:t>
      </w:r>
      <w:r w:rsidR="00D81C5E" w:rsidRPr="00F40AAC">
        <w:rPr>
          <w:rFonts w:eastAsiaTheme="minorEastAsia"/>
          <w:color w:val="000000" w:themeColor="text1"/>
          <w:kern w:val="24"/>
        </w:rPr>
        <w:br/>
      </w:r>
      <w:r w:rsidRPr="00F40AAC">
        <w:rPr>
          <w:rFonts w:eastAsiaTheme="minorEastAsia"/>
          <w:color w:val="000000" w:themeColor="text1"/>
          <w:kern w:val="24"/>
        </w:rPr>
        <w:t>w godzinach od</w:t>
      </w:r>
      <w:r w:rsidR="00D81C5E" w:rsidRPr="00F40AAC">
        <w:rPr>
          <w:rFonts w:eastAsiaTheme="minorEastAsia"/>
          <w:color w:val="000000" w:themeColor="text1"/>
          <w:kern w:val="24"/>
        </w:rPr>
        <w:t xml:space="preserve"> 8.00</w:t>
      </w:r>
      <w:r w:rsidR="00F40AAC">
        <w:rPr>
          <w:rFonts w:eastAsiaTheme="minorEastAsia"/>
          <w:color w:val="000000" w:themeColor="text1"/>
          <w:kern w:val="24"/>
        </w:rPr>
        <w:t>.</w:t>
      </w:r>
      <w:r w:rsidRPr="00F40AAC">
        <w:rPr>
          <w:rFonts w:eastAsiaTheme="minorEastAsia"/>
          <w:color w:val="000000" w:themeColor="text1"/>
          <w:kern w:val="24"/>
        </w:rPr>
        <w:t xml:space="preserve"> do</w:t>
      </w:r>
      <w:r w:rsidR="00D81C5E" w:rsidRPr="00F40AAC">
        <w:rPr>
          <w:rFonts w:eastAsiaTheme="minorEastAsia"/>
          <w:color w:val="000000" w:themeColor="text1"/>
          <w:kern w:val="24"/>
        </w:rPr>
        <w:t xml:space="preserve"> 16.00</w:t>
      </w:r>
      <w:r w:rsidR="00F40AAC">
        <w:rPr>
          <w:rFonts w:eastAsiaTheme="minorEastAsia"/>
          <w:color w:val="000000" w:themeColor="text1"/>
          <w:kern w:val="24"/>
        </w:rPr>
        <w:t>.</w:t>
      </w:r>
      <w:r w:rsidRPr="00F40AAC">
        <w:rPr>
          <w:rFonts w:eastAsiaTheme="minorEastAsia"/>
          <w:color w:val="000000" w:themeColor="text1"/>
          <w:kern w:val="24"/>
        </w:rPr>
        <w:t xml:space="preserve"> w formie elektronicznej na adres</w:t>
      </w:r>
      <w:r w:rsidR="00D81C5E" w:rsidRPr="00F40AAC">
        <w:rPr>
          <w:rFonts w:eastAsiaTheme="minorEastAsia"/>
          <w:color w:val="000000" w:themeColor="text1"/>
          <w:kern w:val="24"/>
        </w:rPr>
        <w:t>: ppp19@edu.um.warszawa.pl</w:t>
      </w:r>
      <w:r w:rsidRPr="00F40AAC">
        <w:rPr>
          <w:rFonts w:eastAsiaTheme="minorEastAsia"/>
          <w:color w:val="000000" w:themeColor="text1"/>
          <w:kern w:val="24"/>
        </w:rPr>
        <w:t xml:space="preserve"> </w:t>
      </w:r>
      <w:r w:rsidR="00D81C5E" w:rsidRPr="00F40AAC">
        <w:rPr>
          <w:rFonts w:eastAsiaTheme="minorEastAsia"/>
          <w:color w:val="000000" w:themeColor="text1"/>
          <w:kern w:val="24"/>
        </w:rPr>
        <w:t xml:space="preserve"> </w:t>
      </w:r>
      <w:r w:rsidRPr="00F40AAC">
        <w:rPr>
          <w:rFonts w:eastAsiaTheme="minorEastAsia"/>
          <w:color w:val="000000" w:themeColor="text1"/>
          <w:kern w:val="24"/>
        </w:rPr>
        <w:t xml:space="preserve">lub telefonicznie  na numer </w:t>
      </w:r>
      <w:r w:rsidR="00D81C5E" w:rsidRPr="00F40AAC">
        <w:rPr>
          <w:rFonts w:eastAsiaTheme="minorEastAsia"/>
          <w:color w:val="000000" w:themeColor="text1"/>
          <w:kern w:val="24"/>
        </w:rPr>
        <w:t>22 648 68 37.</w:t>
      </w:r>
    </w:p>
    <w:p w:rsidR="00F24835" w:rsidRPr="00F40AAC" w:rsidRDefault="00F24835" w:rsidP="00F24835">
      <w:pPr>
        <w:pStyle w:val="Akapitzlist"/>
        <w:ind w:left="0"/>
        <w:rPr>
          <w:rFonts w:eastAsiaTheme="minorEastAsia"/>
          <w:color w:val="000000" w:themeColor="text1"/>
          <w:kern w:val="24"/>
        </w:rPr>
      </w:pPr>
    </w:p>
    <w:p w:rsidR="00F24835" w:rsidRPr="00F40AAC" w:rsidRDefault="00F24835" w:rsidP="00F248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F24835" w:rsidRPr="00F40AAC" w:rsidRDefault="00F24835" w:rsidP="00F2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A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2.</w:t>
      </w:r>
    </w:p>
    <w:p w:rsidR="00F24835" w:rsidRPr="00F40AAC" w:rsidRDefault="00F24835" w:rsidP="00F24835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F40AAC">
        <w:t>W okresie ograniczenia funkcjonowania poradni, diagnozowanie dzieci i młodzieży prowadzone jest  z zastosowaniem metod pracy zdalnej.</w:t>
      </w:r>
    </w:p>
    <w:p w:rsidR="00D81C5E" w:rsidRPr="00F40AAC" w:rsidRDefault="00D81C5E" w:rsidP="00D81C5E">
      <w:pPr>
        <w:pStyle w:val="Akapitzlist"/>
        <w:autoSpaceDE w:val="0"/>
        <w:autoSpaceDN w:val="0"/>
        <w:adjustRightInd w:val="0"/>
      </w:pPr>
    </w:p>
    <w:p w:rsidR="00F24835" w:rsidRPr="00F40AAC" w:rsidRDefault="00F24835" w:rsidP="00F24835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F40AAC">
        <w:t xml:space="preserve">Działania diagnostyczne wymagające osobistego stawiennictwa </w:t>
      </w:r>
      <w:r w:rsidR="00D81C5E" w:rsidRPr="00F40AAC">
        <w:t>osoby badanej są odroczone do odwołania.</w:t>
      </w:r>
    </w:p>
    <w:p w:rsidR="00D81C5E" w:rsidRPr="00F40AAC" w:rsidRDefault="00D81C5E" w:rsidP="00D81C5E">
      <w:pPr>
        <w:pStyle w:val="Akapitzlist"/>
      </w:pPr>
    </w:p>
    <w:p w:rsidR="00D81C5E" w:rsidRPr="00F40AAC" w:rsidRDefault="00D81C5E" w:rsidP="00F24835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F40AAC">
        <w:t xml:space="preserve">Działania diagnostyczne niewymagające osobistego stawiennictwa osoby </w:t>
      </w:r>
      <w:r w:rsidR="00BA489C" w:rsidRPr="00F40AAC">
        <w:t>badanej będą wykonywane zdalnie.</w:t>
      </w:r>
    </w:p>
    <w:p w:rsidR="00F24835" w:rsidRPr="00F40AAC" w:rsidRDefault="00F24835" w:rsidP="00F24835">
      <w:pPr>
        <w:pStyle w:val="Akapitzlist"/>
      </w:pPr>
    </w:p>
    <w:p w:rsidR="00F24835" w:rsidRPr="00F40AAC" w:rsidRDefault="00F24835" w:rsidP="00F248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24835" w:rsidRPr="00F40AAC" w:rsidRDefault="00F24835" w:rsidP="00F2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F40A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3.</w:t>
      </w:r>
    </w:p>
    <w:p w:rsidR="00F24835" w:rsidRPr="00F40AAC" w:rsidRDefault="00F24835" w:rsidP="00F2483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F40AAC">
        <w:rPr>
          <w:rFonts w:eastAsiaTheme="minorEastAsia"/>
          <w:color w:val="000000" w:themeColor="text1"/>
          <w:kern w:val="24"/>
        </w:rPr>
        <w:t>W okresie ograniczenia funkcjonowania poradni,</w:t>
      </w:r>
      <w:r w:rsidRPr="00F40AAC">
        <w:t xml:space="preserve"> </w:t>
      </w:r>
      <w:r w:rsidR="00BA489C" w:rsidRPr="00F40AAC">
        <w:t>klienci objęci</w:t>
      </w:r>
      <w:r w:rsidRPr="00F40AAC">
        <w:t xml:space="preserve">  bezpośrednią pomocą psychologiczno-pedagogiczną </w:t>
      </w:r>
      <w:r w:rsidR="00BA489C" w:rsidRPr="00F40AAC">
        <w:t>zachowują</w:t>
      </w:r>
      <w:r w:rsidRPr="00F40AAC">
        <w:t xml:space="preserve"> prawo do korzystania z pomocy w formie zdalnej. </w:t>
      </w:r>
    </w:p>
    <w:p w:rsidR="00F24835" w:rsidRPr="00F40AAC" w:rsidRDefault="00F24835" w:rsidP="00F2483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F40AAC">
        <w:t xml:space="preserve">Udział dzieci i młodzieży w zajęciach realizowanych w formie zdalnej odbywa  się </w:t>
      </w:r>
      <w:r w:rsidR="00BA489C" w:rsidRPr="00F40AAC">
        <w:br/>
      </w:r>
      <w:r w:rsidRPr="00F40AAC">
        <w:t>w uzgodnieniu z rodzicami.</w:t>
      </w:r>
    </w:p>
    <w:p w:rsidR="00F24835" w:rsidRPr="00F40AAC" w:rsidRDefault="00F24835" w:rsidP="00371F2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F40AAC">
        <w:t xml:space="preserve">Prowadzenie zajęć zdalnych przez specjalistów odbywa się za pośrednictwem </w:t>
      </w:r>
      <w:r w:rsidRPr="00F40AAC">
        <w:rPr>
          <w:iCs/>
        </w:rPr>
        <w:t xml:space="preserve">narzędzi elektronicznych </w:t>
      </w:r>
      <w:r w:rsidR="00BA489C" w:rsidRPr="00F40AAC">
        <w:rPr>
          <w:iCs/>
        </w:rPr>
        <w:t xml:space="preserve">takich jak: </w:t>
      </w:r>
      <w:r w:rsidR="00371F28" w:rsidRPr="00F40AAC">
        <w:rPr>
          <w:iCs/>
        </w:rPr>
        <w:t xml:space="preserve">sesje audio-video na Skype, Zoom; </w:t>
      </w:r>
      <w:r w:rsidR="00BA489C" w:rsidRPr="00F40AAC">
        <w:rPr>
          <w:iCs/>
        </w:rPr>
        <w:t xml:space="preserve">telefony, porady on-line </w:t>
      </w:r>
      <w:r w:rsidR="00BA489C" w:rsidRPr="00F40AAC">
        <w:rPr>
          <w:iCs/>
        </w:rPr>
        <w:lastRenderedPageBreak/>
        <w:t>(</w:t>
      </w:r>
      <w:r w:rsidR="00371F28" w:rsidRPr="00F40AAC">
        <w:rPr>
          <w:rFonts w:eastAsiaTheme="minorEastAsia"/>
          <w:color w:val="000000" w:themeColor="text1"/>
          <w:kern w:val="24"/>
        </w:rPr>
        <w:t xml:space="preserve">terminy dyżurów telefonicznych, numery telefonów i adresy elektroniczne do kontaktów ze specjalistami dostępne są </w:t>
      </w:r>
      <w:r w:rsidR="00BA489C" w:rsidRPr="00F40AAC">
        <w:rPr>
          <w:iCs/>
        </w:rPr>
        <w:t xml:space="preserve">na stronie </w:t>
      </w:r>
      <w:hyperlink r:id="rId8" w:history="1">
        <w:r w:rsidR="00BA489C" w:rsidRPr="00F40AAC">
          <w:rPr>
            <w:rStyle w:val="Hipercze"/>
            <w:iCs/>
          </w:rPr>
          <w:t>www.ppp19.eu</w:t>
        </w:r>
      </w:hyperlink>
      <w:r w:rsidR="00371F28" w:rsidRPr="00F40AAC">
        <w:rPr>
          <w:iCs/>
        </w:rPr>
        <w:t>)</w:t>
      </w:r>
    </w:p>
    <w:p w:rsidR="00BA489C" w:rsidRPr="00F40AAC" w:rsidRDefault="00BA489C" w:rsidP="00F24835">
      <w:pPr>
        <w:pStyle w:val="Akapitzlist"/>
        <w:numPr>
          <w:ilvl w:val="0"/>
          <w:numId w:val="3"/>
        </w:numPr>
        <w:jc w:val="both"/>
      </w:pPr>
      <w:r w:rsidRPr="00F40AAC">
        <w:rPr>
          <w:iCs/>
        </w:rPr>
        <w:t xml:space="preserve">Specjaliści pozostają w  stałym kontakcie z klientami, którzy są </w:t>
      </w:r>
      <w:r w:rsidR="00F40AAC">
        <w:rPr>
          <w:iCs/>
        </w:rPr>
        <w:t xml:space="preserve">w </w:t>
      </w:r>
      <w:r w:rsidRPr="00F40AAC">
        <w:rPr>
          <w:iCs/>
        </w:rPr>
        <w:t>procesie terapeutycznym.</w:t>
      </w:r>
    </w:p>
    <w:p w:rsidR="00371F28" w:rsidRPr="00F40AAC" w:rsidRDefault="00371F28" w:rsidP="00371F28">
      <w:pPr>
        <w:pStyle w:val="Akapitzlist"/>
        <w:numPr>
          <w:ilvl w:val="0"/>
          <w:numId w:val="3"/>
        </w:numPr>
        <w:jc w:val="both"/>
      </w:pPr>
      <w:r w:rsidRPr="00F40AAC">
        <w:rPr>
          <w:rFonts w:eastAsiaTheme="minorEastAsia"/>
          <w:color w:val="000000" w:themeColor="text1"/>
          <w:kern w:val="24"/>
        </w:rPr>
        <w:t>W okresie ograniczenia funkcjonowania poradni, zostają zawieszone wszystkie zajęcia grupowe, chyba, że ich realizacja jest możliwa poprzez aplikację Zoom lub inną.</w:t>
      </w:r>
    </w:p>
    <w:p w:rsidR="00F24835" w:rsidRPr="00F40AAC" w:rsidRDefault="00BA489C" w:rsidP="00371F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0A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24835" w:rsidRPr="00F40AAC" w:rsidRDefault="00F24835" w:rsidP="00F2483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F40A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4.</w:t>
      </w:r>
    </w:p>
    <w:p w:rsidR="00F24835" w:rsidRPr="00F40AAC" w:rsidRDefault="00F24835" w:rsidP="00F24835">
      <w:pPr>
        <w:pStyle w:val="Akapitzlist"/>
        <w:numPr>
          <w:ilvl w:val="0"/>
          <w:numId w:val="6"/>
        </w:numPr>
        <w:jc w:val="both"/>
      </w:pPr>
      <w:r w:rsidRPr="00F40AAC">
        <w:t>W okresie ograniczenia funkcjonowania poradni, wspomaganie nauczycieli w zakresie pracy z dziećmi i młodzieżą oraz rodzicami odbywa się w formie pracy zdalnej.</w:t>
      </w:r>
    </w:p>
    <w:p w:rsidR="00F40AAC" w:rsidRPr="00F40AAC" w:rsidRDefault="00F40AAC" w:rsidP="00F40AAC">
      <w:pPr>
        <w:pStyle w:val="Akapitzlist"/>
        <w:numPr>
          <w:ilvl w:val="0"/>
          <w:numId w:val="6"/>
        </w:numPr>
        <w:jc w:val="both"/>
      </w:pPr>
      <w:r w:rsidRPr="00F40AAC">
        <w:t>Specjaliści poradni pozostają w stałym kontakcie ze specjalistami z placówek, z którymi współpracują.</w:t>
      </w:r>
    </w:p>
    <w:p w:rsidR="00F24835" w:rsidRDefault="00F24835" w:rsidP="00F24835">
      <w:pPr>
        <w:pStyle w:val="Akapitzlist"/>
        <w:numPr>
          <w:ilvl w:val="0"/>
          <w:numId w:val="6"/>
        </w:numPr>
        <w:jc w:val="both"/>
      </w:pPr>
      <w:r w:rsidRPr="00F40AAC">
        <w:t xml:space="preserve">Wspomaganie nauczycieli w formie zdalnej odbywa się za pośrednictwem </w:t>
      </w:r>
      <w:r w:rsidR="00371F28" w:rsidRPr="00F40AAC">
        <w:t>kontaktów telefonicznych, wideokonferencji, drogą mailową.</w:t>
      </w:r>
    </w:p>
    <w:p w:rsidR="00F40AAC" w:rsidRPr="00F40AAC" w:rsidRDefault="00F40AAC" w:rsidP="00F40AAC">
      <w:pPr>
        <w:pStyle w:val="Akapitzlist"/>
        <w:jc w:val="both"/>
      </w:pPr>
    </w:p>
    <w:p w:rsidR="00F24835" w:rsidRPr="00F40AAC" w:rsidRDefault="00F24835" w:rsidP="00F2483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40A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5</w:t>
      </w:r>
      <w:r w:rsidRPr="00F40AA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F24835" w:rsidRPr="00F40AAC" w:rsidRDefault="00F24835" w:rsidP="00F24835">
      <w:pPr>
        <w:pStyle w:val="Akapitzlist"/>
        <w:numPr>
          <w:ilvl w:val="0"/>
          <w:numId w:val="4"/>
        </w:numPr>
        <w:jc w:val="both"/>
        <w:rPr>
          <w:rFonts w:eastAsiaTheme="minorEastAsia"/>
          <w:color w:val="000000" w:themeColor="text1"/>
          <w:kern w:val="24"/>
        </w:rPr>
      </w:pPr>
      <w:r w:rsidRPr="00F40AAC">
        <w:rPr>
          <w:rFonts w:eastAsiaTheme="minorEastAsia"/>
          <w:color w:val="000000" w:themeColor="text1"/>
          <w:kern w:val="24"/>
        </w:rPr>
        <w:t xml:space="preserve">Na stronie internetowej  poradni publikowane są materiały źródłowe odnoszące się do </w:t>
      </w:r>
    </w:p>
    <w:p w:rsidR="00F24835" w:rsidRPr="00F40AAC" w:rsidRDefault="00F24835" w:rsidP="00F24835">
      <w:pPr>
        <w:pStyle w:val="Akapitzlist"/>
        <w:jc w:val="both"/>
        <w:rPr>
          <w:rFonts w:eastAsiaTheme="minorHAnsi"/>
        </w:rPr>
      </w:pPr>
      <w:r w:rsidRPr="00F40AAC">
        <w:rPr>
          <w:rFonts w:eastAsiaTheme="minorEastAsia"/>
          <w:color w:val="000000" w:themeColor="text1"/>
          <w:kern w:val="24"/>
        </w:rPr>
        <w:t>aktual</w:t>
      </w:r>
      <w:r w:rsidR="00F40AAC" w:rsidRPr="00F40AAC">
        <w:rPr>
          <w:rFonts w:eastAsiaTheme="minorEastAsia"/>
          <w:color w:val="000000" w:themeColor="text1"/>
          <w:kern w:val="24"/>
        </w:rPr>
        <w:t>nej sytuacji w systemie oświaty oraz</w:t>
      </w:r>
      <w:r w:rsidRPr="00F40AAC">
        <w:rPr>
          <w:rFonts w:eastAsiaTheme="minorEastAsia"/>
          <w:color w:val="000000" w:themeColor="text1"/>
          <w:kern w:val="24"/>
        </w:rPr>
        <w:t xml:space="preserve"> </w:t>
      </w:r>
      <w:r w:rsidR="00371F28" w:rsidRPr="00F40AAC">
        <w:rPr>
          <w:rFonts w:eastAsiaTheme="minorEastAsia"/>
          <w:color w:val="000000" w:themeColor="text1"/>
          <w:kern w:val="24"/>
        </w:rPr>
        <w:t>bieżące informacje d</w:t>
      </w:r>
      <w:r w:rsidR="00F40AAC" w:rsidRPr="00F40AAC">
        <w:rPr>
          <w:rFonts w:eastAsiaTheme="minorEastAsia"/>
          <w:color w:val="000000" w:themeColor="text1"/>
          <w:kern w:val="24"/>
        </w:rPr>
        <w:t>otyczące funkcjonowania poradni w czasie epidemii.</w:t>
      </w:r>
    </w:p>
    <w:p w:rsidR="00F24835" w:rsidRDefault="00F24835" w:rsidP="00F248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F40AAC" w:rsidRPr="00F40AAC" w:rsidRDefault="00F40AAC" w:rsidP="00F248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F24835" w:rsidRPr="00F40AAC" w:rsidRDefault="00F24835" w:rsidP="00F24835">
      <w:pPr>
        <w:pStyle w:val="Akapitzlist"/>
        <w:jc w:val="center"/>
        <w:rPr>
          <w:rFonts w:eastAsiaTheme="minorEastAsia"/>
          <w:color w:val="000000" w:themeColor="text1"/>
          <w:kern w:val="24"/>
        </w:rPr>
      </w:pPr>
      <w:r w:rsidRPr="00F40AAC">
        <w:rPr>
          <w:rFonts w:eastAsiaTheme="minorEastAsia"/>
          <w:b/>
          <w:bCs/>
          <w:color w:val="000000" w:themeColor="text1"/>
          <w:kern w:val="24"/>
        </w:rPr>
        <w:t>§ 6.</w:t>
      </w:r>
    </w:p>
    <w:p w:rsidR="00F24835" w:rsidRPr="00F40AAC" w:rsidRDefault="00F24835" w:rsidP="00F24835">
      <w:pPr>
        <w:pStyle w:val="Akapitzlist"/>
        <w:numPr>
          <w:ilvl w:val="0"/>
          <w:numId w:val="5"/>
        </w:numPr>
        <w:jc w:val="both"/>
        <w:rPr>
          <w:rFonts w:eastAsiaTheme="minorEastAsia"/>
          <w:color w:val="000000" w:themeColor="text1"/>
          <w:kern w:val="24"/>
        </w:rPr>
      </w:pPr>
      <w:r w:rsidRPr="00F40AAC">
        <w:rPr>
          <w:rFonts w:eastAsiaTheme="minorEastAsia"/>
          <w:color w:val="000000" w:themeColor="text1"/>
          <w:kern w:val="24"/>
        </w:rPr>
        <w:t xml:space="preserve">Zarządzenie wchodzi w życie z dniem </w:t>
      </w:r>
      <w:r w:rsidR="00F40AAC" w:rsidRPr="00F40AAC">
        <w:rPr>
          <w:rFonts w:eastAsiaTheme="minorEastAsia"/>
          <w:color w:val="000000" w:themeColor="text1"/>
          <w:kern w:val="24"/>
        </w:rPr>
        <w:t>podpisania i obowiązuje do odwołania.</w:t>
      </w:r>
    </w:p>
    <w:p w:rsidR="00717409" w:rsidRPr="00F40AAC" w:rsidRDefault="00717409">
      <w:pPr>
        <w:rPr>
          <w:rFonts w:ascii="Times New Roman" w:hAnsi="Times New Roman" w:cs="Times New Roman"/>
          <w:sz w:val="24"/>
          <w:szCs w:val="24"/>
        </w:rPr>
      </w:pPr>
    </w:p>
    <w:sectPr w:rsidR="00717409" w:rsidRPr="00F4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56D"/>
    <w:multiLevelType w:val="hybridMultilevel"/>
    <w:tmpl w:val="0D6684C4"/>
    <w:lvl w:ilvl="0" w:tplc="5852D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65F45"/>
    <w:multiLevelType w:val="hybridMultilevel"/>
    <w:tmpl w:val="3456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12F1"/>
    <w:multiLevelType w:val="hybridMultilevel"/>
    <w:tmpl w:val="ECF8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5194"/>
    <w:multiLevelType w:val="hybridMultilevel"/>
    <w:tmpl w:val="B58C6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3B31"/>
    <w:multiLevelType w:val="hybridMultilevel"/>
    <w:tmpl w:val="199E2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B733D"/>
    <w:multiLevelType w:val="hybridMultilevel"/>
    <w:tmpl w:val="88CA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35"/>
    <w:rsid w:val="0021105B"/>
    <w:rsid w:val="00371F28"/>
    <w:rsid w:val="00597184"/>
    <w:rsid w:val="00717409"/>
    <w:rsid w:val="0077229D"/>
    <w:rsid w:val="00BA489C"/>
    <w:rsid w:val="00D81C5E"/>
    <w:rsid w:val="00F24835"/>
    <w:rsid w:val="00F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759"/>
  <w15:chartTrackingRefBased/>
  <w15:docId w15:val="{EF02E23C-BF40-4BAB-AB59-C8427A6D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4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19.e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.Mierzejewska.PPP19-029\AppData\Local\Temp\CR-Covid%20-5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.Mierzejewska.PPP19-029\AppData\Local\Temp\CR-%20Covid-493.pdf" TargetMode="External"/><Relationship Id="rId5" Type="http://schemas.openxmlformats.org/officeDocument/2006/relationships/hyperlink" Target="file:///C:\Users\B.Mierzejewska.PPP19-029\AppData\Local\Temp\CR-%20Covid-49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Stelmach</cp:lastModifiedBy>
  <cp:revision>2</cp:revision>
  <dcterms:created xsi:type="dcterms:W3CDTF">2020-04-22T11:29:00Z</dcterms:created>
  <dcterms:modified xsi:type="dcterms:W3CDTF">2020-04-22T11:29:00Z</dcterms:modified>
</cp:coreProperties>
</file>